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en-US"/>
        </w:rPr>
        <w:t>I Z J A V 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en-US"/>
        </w:rPr>
        <w:t>podnosioca prijave po Javnom za dostavljanje prijave u svrhu dodjele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en-US"/>
        </w:rPr>
        <w:t>finansijskog poticaja sa inkubacijom za novoosnovane poslovne subjekte broj: 07-06-15-32628/26 od 02.07.2026. godine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Ja, 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Normal"/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 xml:space="preserve">upisati ime i prezime podnosioca prijave, adresu prema CIPS-u, JMB, broj LK </w:t>
      </w:r>
      <w:r>
        <w:rPr>
          <w:rFonts w:eastAsia="Times New Roman" w:cs="Times New Roman" w:ascii="Times New Roman" w:hAnsi="Times New Roman"/>
          <w:sz w:val="24"/>
          <w:szCs w:val="24"/>
        </w:rPr>
        <w:t>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pod punom moralnom, materijalnom i krivičnom odgovornošću izjavljujem: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257" w:leader="none"/>
          <w:tab w:val="left" w:pos="1315" w:leader="none"/>
        </w:tabs>
        <w:bidi w:val="0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Da do dana podnošenja prijave na ovaj Javni poziv ni</w:t>
      </w:r>
      <w:r>
        <w:rPr>
          <w:rFonts w:eastAsia="Times New Roman" w:cs="Times New Roman" w:ascii="Times New Roman" w:hAnsi="Times New Roman"/>
          <w:sz w:val="24"/>
          <w:szCs w:val="24"/>
        </w:rPr>
        <w:t>sam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koristio poticajna sredstva koja potiču iz Budžeta Kantona Sarajevo i/ili budžeta jedinica lokalnih samouprava, Javne ustanove "Služba za zapošljavanje Kantona Sarajevo", Sarajevo, Federalnog zavoda za zapošljavanje ili donatorskih organizacija za iste aktivnosti za koje </w:t>
      </w:r>
      <w:r>
        <w:rPr>
          <w:rFonts w:eastAsia="Times New Roman" w:cs="Times New Roman" w:ascii="Times New Roman" w:hAnsi="Times New Roman"/>
          <w:sz w:val="24"/>
          <w:szCs w:val="24"/>
        </w:rPr>
        <w:t>sam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podnio prijavu na ovaj Javni poziv, odnosno da ni</w:t>
      </w:r>
      <w:r>
        <w:rPr>
          <w:rFonts w:eastAsia="Times New Roman" w:cs="Times New Roman" w:ascii="Times New Roman" w:hAnsi="Times New Roman"/>
          <w:sz w:val="24"/>
          <w:szCs w:val="24"/>
        </w:rPr>
        <w:t>sam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zaključio ugovor o dodjeli grant sredstava koja potiču iz prednje navedenih izvora;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Da ću, ako zaključi</w:t>
      </w:r>
      <w:r>
        <w:rPr>
          <w:rFonts w:eastAsia="Times New Roman" w:cs="Times New Roman" w:ascii="Times New Roman" w:hAnsi="Times New Roman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ugovor o dodjeli poticajnih sredstava po ovom Javnom pozivu, lično ili poslovni subjekt kojeg namjerava</w:t>
      </w:r>
      <w:r>
        <w:rPr>
          <w:rFonts w:eastAsia="Times New Roman" w:cs="Times New Roman" w:ascii="Times New Roman" w:hAnsi="Times New Roman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registrovati u svom većinskom vlasništvu, iz svojih izvora ili drugih izvora koja nisu poticajna sredstva dodijeljena po ovom Javnom pozivu obezbijediti dodatna sredstva u iznosu od minimalno 10% sredstava od ukupnog odobrenog iznosa po osnovu ovog Javnog poziva, kao i da će ta dodatna sredstva biti obezbijeđena u ime i za račun poslovnog subjekta u </w:t>
      </w:r>
      <w:r>
        <w:rPr>
          <w:rFonts w:eastAsia="Times New Roman" w:cs="Times New Roman" w:ascii="Times New Roman" w:hAnsi="Times New Roman"/>
          <w:sz w:val="24"/>
          <w:szCs w:val="24"/>
        </w:rPr>
        <w:t>mojem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većinskom vlasništvu;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a </w:t>
      </w:r>
      <w:r>
        <w:rPr>
          <w:rFonts w:eastAsia="Times New Roman" w:cs="Times New Roman" w:ascii="Times New Roman" w:hAnsi="Times New Roman"/>
          <w:sz w:val="24"/>
          <w:szCs w:val="24"/>
        </w:rPr>
        <w:t>nisam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u sukobu interesa u smislu Zakona o prevenciji i suzbijanju korupcije u Kantonu Sarajevo ("Službene novine Kantona Sarajevo", br. 35/22, 44/22 i 55/22) u slučaju zaključivanja ugovora o dodjeli poticajnih sredstava na osnovu ovog Javnog poziva;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Da sam saglasan da rezultat ovog Javnog poziva bude objavljen na web stranici Ministarstva privrede Kantona Sarajevo i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Da sam saglasan da Ministarstvo privrede Kantona Sarajevo i Komisija za izbor korisnika poticajnih sredstava po ovom Javnom pozivu mogu obrađivati dokumente kojima se dokazuje moj lični identitet i lični identitet drugih lica u vezi sa predmetnom prijavom shodno odredbama Zakona o zaštiti ličnih podataka ("Službeni glasnik BiH", broj 12/25).</w:t>
      </w:r>
    </w:p>
    <w:p>
      <w:pPr>
        <w:pStyle w:val="Normal"/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U Sarajevu, dana __.__.2026. godine.</w:t>
      </w:r>
    </w:p>
    <w:p>
      <w:pPr>
        <w:pStyle w:val="Normal"/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Ime i prezime podnosioca prijave (čitko napisano): ___________________________.</w:t>
      </w:r>
    </w:p>
    <w:p>
      <w:pPr>
        <w:pStyle w:val="Normal"/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Potpis: ____________________________                                                 </w:t>
      </w:r>
    </w:p>
    <w:p>
      <w:pPr>
        <w:pStyle w:val="Normal"/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>NAPOMENA: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Ova Izjava se mora dodatno ovjeriti kod nadležnog organa  - općina ili notar.</w:t>
      </w:r>
    </w:p>
    <w:p>
      <w:pPr>
        <w:pStyle w:val="Normal"/>
        <w:rPr>
          <w:sz w:val="24"/>
          <w:szCs w:val="24"/>
          <w:lang w:val="bs-BA"/>
        </w:rPr>
      </w:pPr>
      <w:r>
        <w:rPr>
          <w:sz w:val="24"/>
          <w:szCs w:val="24"/>
          <w:lang w:val="bs-BA"/>
        </w:rPr>
      </w:r>
    </w:p>
    <w:p>
      <w:pPr>
        <w:pStyle w:val="Normal"/>
        <w:spacing w:before="0" w:after="200"/>
        <w:jc w:val="center"/>
        <w:rPr>
          <w:sz w:val="24"/>
          <w:szCs w:val="24"/>
          <w:lang w:val="bs-BA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765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Segoe UI"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mbria">
    <w:charset w:val="00" w:characterSet="windows-1252"/>
    <w:family w:val="roman"/>
    <w:pitch w:val="variable"/>
  </w:font>
  <w:font w:name="Tahoma">
    <w:charset w:val="01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start="720"/>
      <w:rPr>
        <w:rFonts w:ascii="Times New Roman" w:hAnsi="Times New Roman" w:cs="Times New Roman"/>
        <w:b/>
        <w:bCs/>
        <w:sz w:val="24"/>
        <w:szCs w:val="24"/>
        <w:lang w:val="en-GB"/>
      </w:rPr>
    </w:pPr>
    <w:r>
      <w:rPr>
        <w:rFonts w:cs="Times New Roman" w:ascii="Times New Roman" w:hAnsi="Times New Roman"/>
        <w:b/>
        <w:bCs/>
        <w:sz w:val="24"/>
        <w:szCs w:val="24"/>
        <w:lang w:val="en-GB"/>
      </w:rPr>
      <w:t xml:space="preserve">                                                                                                                           </w:t>
    </w:r>
    <w:r>
      <w:rPr>
        <w:rFonts w:cs="Times New Roman" w:ascii="Times New Roman" w:hAnsi="Times New Roman"/>
        <w:b/>
        <w:bCs/>
        <w:sz w:val="24"/>
        <w:szCs w:val="24"/>
        <w:lang w:val="en-GB"/>
      </w:rPr>
      <w:t>Prilog 1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start="720"/>
      <w:rPr>
        <w:rFonts w:ascii="Times New Roman" w:hAnsi="Times New Roman" w:cs="Times New Roman"/>
        <w:b/>
        <w:bCs/>
        <w:sz w:val="24"/>
        <w:szCs w:val="24"/>
        <w:lang w:val="en-GB"/>
      </w:rPr>
    </w:pPr>
    <w:r>
      <w:rPr>
        <w:rFonts w:cs="Times New Roman" w:ascii="Times New Roman" w:hAnsi="Times New Roman"/>
        <w:b/>
        <w:bCs/>
        <w:sz w:val="24"/>
        <w:szCs w:val="24"/>
        <w:lang w:val="en-GB"/>
      </w:rPr>
      <w:t xml:space="preserve">                                                                                                                           </w:t>
    </w:r>
    <w:r>
      <w:rPr>
        <w:rFonts w:cs="Times New Roman" w:ascii="Times New Roman" w:hAnsi="Times New Roman"/>
        <w:b/>
        <w:bCs/>
        <w:sz w:val="24"/>
        <w:szCs w:val="24"/>
        <w:lang w:val="en-GB"/>
      </w:rPr>
      <w:t>Prilog 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0"/>
      <w:numFmt w:val="bullet"/>
      <w:lvlText w:val="-"/>
      <w:lvlJc w:val="start"/>
      <w:pPr>
        <w:tabs>
          <w:tab w:val="num" w:pos="0"/>
        </w:tabs>
        <w:ind w:start="1440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0"/>
      <w:numFmt w:val="bullet"/>
      <w:lvlText w:val="-"/>
      <w:lvlJc w:val="start"/>
      <w:pPr>
        <w:tabs>
          <w:tab w:val="num" w:pos="0"/>
        </w:tabs>
        <w:ind w:star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hr-HR" w:eastAsia="hr-HR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ec4a16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c4a16"/>
    <w:rPr/>
  </w:style>
  <w:style w:type="character" w:styleId="longtext" w:customStyle="1">
    <w:name w:val="long_text"/>
    <w:basedOn w:val="DefaultParagraphFont"/>
    <w:qFormat/>
    <w:rsid w:val="00866f03"/>
    <w:rPr/>
  </w:style>
  <w:style w:type="character" w:styleId="hps" w:customStyle="1">
    <w:name w:val="hps"/>
    <w:basedOn w:val="DefaultParagraphFont"/>
    <w:uiPriority w:val="99"/>
    <w:qFormat/>
    <w:rsid w:val="00866f03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96401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qFormat/>
    <w:rsid w:val="00096401"/>
    <w:rPr>
      <w:sz w:val="20"/>
      <w:szCs w:val="20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096401"/>
    <w:rPr>
      <w:b/>
      <w:bCs/>
      <w:sz w:val="20"/>
      <w:szCs w:val="20"/>
    </w:rPr>
  </w:style>
  <w:style w:type="character" w:styleId="FootnoteTextChar" w:customStyle="1">
    <w:name w:val="Footnote Text Char"/>
    <w:basedOn w:val="DefaultParagraphFont"/>
    <w:uiPriority w:val="99"/>
    <w:qFormat/>
    <w:rsid w:val="0064609e"/>
    <w:rPr>
      <w:sz w:val="20"/>
      <w:szCs w:val="20"/>
    </w:rPr>
  </w:style>
  <w:style w:type="character" w:styleId="FootnoteTextChar1" w:customStyle="1">
    <w:name w:val="Footnote Text Char1"/>
    <w:basedOn w:val="DefaultParagraphFont"/>
    <w:link w:val="FootnoteText"/>
    <w:uiPriority w:val="99"/>
    <w:qFormat/>
    <w:locked/>
    <w:rsid w:val="0064609e"/>
    <w:rPr>
      <w:rFonts w:ascii="Times New Roman" w:hAnsi="Times New Roman" w:eastAsia="Times New Roman" w:cs="Times New Roman"/>
      <w:sz w:val="20"/>
      <w:szCs w:val="20"/>
      <w:lang w:eastAsia="en-US"/>
    </w:rPr>
  </w:style>
  <w:style w:type="character" w:styleId="FootnoteCharactersuser" w:customStyle="1">
    <w:name w:val="Footnote Characters (user)"/>
    <w:basedOn w:val="DefaultParagraphFont"/>
    <w:link w:val="Char2"/>
    <w:uiPriority w:val="99"/>
    <w:qFormat/>
    <w:rsid w:val="0064609e"/>
    <w:rPr>
      <w:rFonts w:cs="Times New Roman"/>
      <w:vertAlign w:val="superscript"/>
    </w:rPr>
  </w:style>
  <w:style w:type="character" w:styleId="FootnoteAnchoruser" w:customStyle="1">
    <w:name w:val="Footnote Anchor (user)"/>
    <w:qFormat/>
    <w:rPr>
      <w:rFonts w:cs="Times New Roman"/>
      <w:vertAlign w:val="superscript"/>
    </w:rPr>
  </w:style>
  <w:style w:type="character" w:styleId="ListParagraphChar" w:customStyle="1">
    <w:name w:val="List Paragraph Char"/>
    <w:link w:val="ListParagraph1"/>
    <w:qFormat/>
    <w:locked/>
    <w:rsid w:val="00f83443"/>
    <w:rPr>
      <w:rFonts w:ascii="Calibri" w:hAnsi="Calibri" w:eastAsia="Calibri" w:cs="Times New Roman"/>
      <w:sz w:val="24"/>
      <w:szCs w:val="24"/>
      <w:lang w:val="en-US" w:eastAsia="ar-SA"/>
    </w:rPr>
  </w:style>
  <w:style w:type="character" w:styleId="PlaceholderText">
    <w:name w:val="Placeholder Text"/>
    <w:basedOn w:val="DefaultParagraphFont"/>
    <w:uiPriority w:val="99"/>
    <w:semiHidden/>
    <w:qFormat/>
    <w:rsid w:val="00e93119"/>
    <w:rPr>
      <w:color w:val="808080"/>
    </w:rPr>
  </w:style>
  <w:style w:type="character" w:styleId="apple-converted-space" w:customStyle="1">
    <w:name w:val="apple-converted-space"/>
    <w:basedOn w:val="DefaultParagraphFont"/>
    <w:qFormat/>
    <w:rsid w:val="00ea26b2"/>
    <w:rPr/>
  </w:style>
  <w:style w:type="character" w:styleId="normaltextrun" w:customStyle="1">
    <w:name w:val="normaltextrun"/>
    <w:basedOn w:val="DefaultParagraphFont"/>
    <w:qFormat/>
    <w:rsid w:val="00ea26b2"/>
    <w:rPr/>
  </w:style>
  <w:style w:type="character" w:styleId="Hyperlink">
    <w:name w:val="Hyperlink"/>
    <w:uiPriority w:val="99"/>
    <w:unhideWhenUsed/>
    <w:rsid w:val="000c06f1"/>
    <w:rPr>
      <w:color w:val="0000FF"/>
      <w:u w:val="single"/>
    </w:rPr>
  </w:style>
  <w:style w:type="character" w:styleId="eop" w:customStyle="1">
    <w:name w:val="eop"/>
    <w:basedOn w:val="DefaultParagraphFont"/>
    <w:qFormat/>
    <w:rsid w:val="00e72b31"/>
    <w:rPr/>
  </w:style>
  <w:style w:type="character" w:styleId="Bodytext285pt" w:customStyle="1">
    <w:name w:val="Body text (2) + 8;5 pt"/>
    <w:basedOn w:val="DefaultParagraphFont"/>
    <w:qFormat/>
    <w:rsid w:val="00bc3e67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en-US"/>
    </w:rPr>
  </w:style>
  <w:style w:type="character" w:styleId="EndnoteAnchoruser" w:customStyle="1">
    <w:name w:val="Endnote Anchor (user)"/>
    <w:qFormat/>
    <w:rPr>
      <w:vertAlign w:val="superscript"/>
    </w:rPr>
  </w:style>
  <w:style w:type="character" w:styleId="EndnoteCharactersuser" w:customStyle="1">
    <w:name w:val="Endnote Characters (user)"/>
    <w:qFormat/>
    <w:rPr/>
  </w:style>
  <w:style w:type="character" w:styleId="LineNumberinguser" w:customStyle="1">
    <w:name w:val="Line Numbering (user)"/>
    <w:qFormat/>
    <w:rPr/>
  </w:style>
  <w:style w:type="character" w:styleId="FootnoteCharacters">
    <w:name w:val="Footnote Characters"/>
    <w:qFormat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a289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096401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rsid w:val="00096401"/>
    <w:pPr/>
    <w:rPr>
      <w:b/>
      <w:bCs/>
    </w:rPr>
  </w:style>
  <w:style w:type="paragraph" w:styleId="FootnoteText">
    <w:name w:val="footnote text"/>
    <w:basedOn w:val="Normal"/>
    <w:link w:val="FootnoteTextChar1"/>
    <w:uiPriority w:val="99"/>
    <w:qFormat/>
    <w:rsid w:val="0064609e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en-US"/>
    </w:rPr>
  </w:style>
  <w:style w:type="paragraph" w:styleId="Char2" w:customStyle="1">
    <w:name w:val="Char2"/>
    <w:basedOn w:val="Normal"/>
    <w:link w:val="FootnoteCharacters"/>
    <w:uiPriority w:val="99"/>
    <w:qFormat/>
    <w:rsid w:val="0064609e"/>
    <w:pPr>
      <w:spacing w:lineRule="exact" w:line="240" w:before="0" w:after="160"/>
    </w:pPr>
    <w:rPr>
      <w:rFonts w:cs="Times New Roman"/>
      <w:vertAlign w:val="superscript"/>
    </w:rPr>
  </w:style>
  <w:style w:type="paragraph" w:styleId="Revision">
    <w:name w:val="Revision"/>
    <w:uiPriority w:val="99"/>
    <w:semiHidden/>
    <w:qFormat/>
    <w:rsid w:val="00f70b9e"/>
    <w:pPr>
      <w:widowControl/>
      <w:suppressAutoHyphens w:val="true"/>
      <w:bidi w:val="0"/>
      <w:spacing w:before="0" w:after="0"/>
      <w:jc w:val="star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hr-HR" w:eastAsia="hr-HR" w:bidi="ar-SA"/>
    </w:rPr>
  </w:style>
  <w:style w:type="paragraph" w:styleId="ListParagraph">
    <w:name w:val="List Paragraph"/>
    <w:basedOn w:val="Normal"/>
    <w:uiPriority w:val="34"/>
    <w:qFormat/>
    <w:rsid w:val="00cd0d41"/>
    <w:pPr>
      <w:spacing w:before="0" w:after="200"/>
      <w:ind w:start="720"/>
      <w:contextualSpacing/>
    </w:pPr>
    <w:rPr/>
  </w:style>
  <w:style w:type="paragraph" w:styleId="ListParagraph1" w:customStyle="1">
    <w:name w:val="List Paragraph1"/>
    <w:basedOn w:val="Header"/>
    <w:next w:val="Normal"/>
    <w:link w:val="ListParagraphChar"/>
    <w:qFormat/>
    <w:rsid w:val="00f83443"/>
    <w:pPr>
      <w:numPr>
        <w:ilvl w:val="0"/>
        <w:numId w:val="1"/>
      </w:numPr>
      <w:tabs>
        <w:tab w:val="clear" w:pos="4536"/>
        <w:tab w:val="clear" w:pos="9072"/>
        <w:tab w:val="center" w:pos="4320" w:leader="none"/>
        <w:tab w:val="right" w:pos="8640" w:leader="none"/>
      </w:tabs>
      <w:jc w:val="both"/>
    </w:pPr>
    <w:rPr>
      <w:rFonts w:ascii="Calibri" w:hAnsi="Calibri" w:eastAsia="Calibri" w:cs="Times New Roman"/>
      <w:sz w:val="24"/>
      <w:szCs w:val="24"/>
      <w:lang w:val="en-US" w:eastAsia="ar-SA"/>
    </w:rPr>
  </w:style>
  <w:style w:type="paragraph" w:styleId="NoSpacing">
    <w:name w:val="No Spacing"/>
    <w:basedOn w:val="Normal"/>
    <w:uiPriority w:val="1"/>
    <w:qFormat/>
    <w:rsid w:val="00ea26b2"/>
    <w:pPr>
      <w:spacing w:lineRule="auto" w:line="240" w:before="0" w:after="0"/>
    </w:pPr>
    <w:rPr>
      <w:lang w:eastAsia="en-US"/>
    </w:rPr>
  </w:style>
  <w:style w:type="paragraph" w:styleId="Default" w:customStyle="1">
    <w:name w:val="Default"/>
    <w:qFormat/>
    <w:rsid w:val="000c06f1"/>
    <w:pPr>
      <w:widowControl/>
      <w:suppressAutoHyphens w:val="true"/>
      <w:bidi w:val="0"/>
      <w:spacing w:before="0" w:after="0"/>
      <w:jc w:val="start"/>
    </w:pPr>
    <w:rPr>
      <w:rFonts w:ascii="Cambria" w:hAnsi="Cambria" w:eastAsia="Times New Roman" w:cs="Cambria"/>
      <w:color w:val="000000"/>
      <w:kern w:val="0"/>
      <w:sz w:val="24"/>
      <w:szCs w:val="24"/>
      <w:lang w:val="en-GB" w:eastAsia="en-US" w:bidi="ar-SA"/>
    </w:rPr>
  </w:style>
  <w:style w:type="paragraph" w:styleId="NoSpacing1" w:customStyle="1">
    <w:name w:val="No Spacing1"/>
    <w:qFormat/>
    <w:rsid w:val="000c06f1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NormalWeb">
    <w:name w:val="Normal (Web)"/>
    <w:basedOn w:val="Normal"/>
    <w:uiPriority w:val="99"/>
    <w:unhideWhenUsed/>
    <w:qFormat/>
    <w:rsid w:val="00bf3835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paragraph" w:styleId="Standard" w:customStyle="1">
    <w:name w:val="Standard"/>
    <w:qFormat/>
    <w:rsid w:val="00f0697c"/>
    <w:pPr>
      <w:widowControl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SimSun" w:cs="Mangal"/>
      <w:color w:val="auto"/>
      <w:kern w:val="2"/>
      <w:sz w:val="22"/>
      <w:szCs w:val="22"/>
      <w:lang w:val="en-US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fa06f9"/>
    <w:rPr>
      <w:sz w:val="20"/>
      <w:szCs w:val="20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7EEB7-F7C9-49BB-91AB-BE7695402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LibreOffice/26.2.4.2$Windows_X86_64 LibreOffice_project/0229ac93fcf0d7cbc6376066c6f35021cef002dc</Application>
  <AppVersion>15.0000</AppVersion>
  <Pages>1</Pages>
  <Words>338</Words>
  <Characters>2120</Characters>
  <CharactersWithSpaces>2609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2026-06-30T06:05:00Z</dcterms:created>
  <dc:creator>Irma Avdić</dc:creator>
  <dc:description/>
  <dc:language>en-US</dc:language>
  <cp:lastModifiedBy/>
  <dcterms:modified xsi:type="dcterms:W3CDTF">2026-07-02T14:35:22Z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