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7A392A" w14:textId="77777777" w:rsidR="008E1756" w:rsidRDefault="003F1C62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PRIJAVNI OBRAZAC ZA PROGRAM:</w:t>
      </w:r>
    </w:p>
    <w:p w14:paraId="1FEFD275" w14:textId="77777777" w:rsidR="008E1756" w:rsidRDefault="003F1C6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>Poticaj</w:t>
      </w:r>
      <w:proofErr w:type="spellEnd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>razvoja</w:t>
      </w:r>
      <w:proofErr w:type="spellEnd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>ženskog</w:t>
      </w:r>
      <w:proofErr w:type="spellEnd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Calibri" w:hAnsi="Arial" w:cs="Times New Roman"/>
          <w:b/>
          <w:bCs/>
          <w:sz w:val="24"/>
          <w:szCs w:val="24"/>
          <w:highlight w:val="white"/>
        </w:rPr>
        <w:t>preduzetništva</w:t>
      </w:r>
      <w:proofErr w:type="spellEnd"/>
    </w:p>
    <w:tbl>
      <w:tblPr>
        <w:tblW w:w="96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63"/>
        <w:gridCol w:w="415"/>
        <w:gridCol w:w="132"/>
        <w:gridCol w:w="283"/>
        <w:gridCol w:w="415"/>
        <w:gridCol w:w="415"/>
        <w:gridCol w:w="415"/>
        <w:gridCol w:w="139"/>
        <w:gridCol w:w="277"/>
        <w:gridCol w:w="415"/>
        <w:gridCol w:w="415"/>
        <w:gridCol w:w="415"/>
        <w:gridCol w:w="415"/>
        <w:gridCol w:w="277"/>
        <w:gridCol w:w="139"/>
        <w:gridCol w:w="415"/>
        <w:gridCol w:w="415"/>
        <w:gridCol w:w="415"/>
        <w:gridCol w:w="415"/>
        <w:gridCol w:w="436"/>
      </w:tblGrid>
      <w:tr w:rsidR="008E1756" w14:paraId="76731167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698FF2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C40EA8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5C2EF4CD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6F9C79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D291C4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6F9B09C2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724C32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1C6FA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45FF4DBF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D2465F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odgovornog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E27DC3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0DE59F97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568329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fax / e – mail</w:t>
            </w:r>
          </w:p>
        </w:tc>
        <w:tc>
          <w:tcPr>
            <w:tcW w:w="2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F2A685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EB0214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BB70DE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244139A1" w14:textId="77777777">
        <w:trPr>
          <w:trHeight w:val="567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280B09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22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3C22C9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0F5854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BC6A27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69164ED8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4C98B2" w14:textId="6BFF0BE3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banke-filijale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otvoren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8AE23F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284B9C0F" w14:textId="77777777">
        <w:trPr>
          <w:trHeight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DBAB02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3C2CD6" w14:textId="77777777" w:rsidR="008E1756" w:rsidRDefault="008E1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910806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EDB8CE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D77C85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D0D14F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FA991D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D0F070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A4B8C1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508334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C6397C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980A7C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D718FB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E6182B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3A124D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DCBDEE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6F48E0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63C974E9" w14:textId="77777777">
        <w:trPr>
          <w:trHeight w:val="567"/>
        </w:trPr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AEA764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Identifikacioni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88D29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2C0BAE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C8C504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3AFAC6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B37358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5CC2B9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A6FF2F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988EF6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B12187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FE754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3A263B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D97F6D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FA48D8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18FDD0B0" w14:textId="77777777">
        <w:trPr>
          <w:trHeight w:val="100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9704F5" w14:textId="77777777" w:rsidR="008E1756" w:rsidRDefault="003F1C62">
            <w:pPr>
              <w:pStyle w:val="Default"/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početka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rada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privrede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iznose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vlasničke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strukture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privrede</w:t>
            </w:r>
            <w:proofErr w:type="spellEnd"/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A5FD93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14ADB734" w14:textId="77777777">
        <w:trPr>
          <w:trHeight w:val="566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3BB312" w14:textId="77777777" w:rsidR="008E1756" w:rsidRDefault="003F1C6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51B026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DF9040" w14:textId="77777777" w:rsidR="008E1756" w:rsidRDefault="003F1C62">
            <w:pPr>
              <w:jc w:val="center"/>
              <w:rPr>
                <w:rFonts w:ascii="Arial" w:hAnsi="Arial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nabavka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mašina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postrojenja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opreme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mjernih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kontrolnih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uređaja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highlight w:val="white"/>
              </w:rPr>
              <w:t>instrumenata</w:t>
            </w:r>
            <w:proofErr w:type="spellEnd"/>
          </w:p>
        </w:tc>
      </w:tr>
      <w:tr w:rsidR="008E1756" w14:paraId="565026C5" w14:textId="77777777">
        <w:trPr>
          <w:trHeight w:val="454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59F219" w14:textId="77777777" w:rsidR="008E1756" w:rsidRDefault="008E1756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A9895E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079E4A" w14:textId="77777777" w:rsidR="008E1756" w:rsidRDefault="003F1C62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uređenje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građevinski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instalacijski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radovi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unutrašnjeg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uređenja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) 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zakup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prostora</w:t>
            </w:r>
            <w:proofErr w:type="spellEnd"/>
          </w:p>
        </w:tc>
      </w:tr>
      <w:tr w:rsidR="008E1756" w14:paraId="17496E37" w14:textId="77777777">
        <w:trPr>
          <w:trHeight w:val="454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EC2725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A6A44A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F9694C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softvera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konsultantske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usluge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uvođenja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standarda</w:t>
            </w:r>
            <w:proofErr w:type="spellEnd"/>
          </w:p>
        </w:tc>
      </w:tr>
      <w:tr w:rsidR="008E1756" w14:paraId="27032AD3" w14:textId="77777777">
        <w:trPr>
          <w:trHeight w:val="71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15F324" w14:textId="77777777" w:rsidR="008E1756" w:rsidRDefault="008E17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201DB101" w14:textId="77777777" w:rsidR="008E1756" w:rsidRDefault="003F1C6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14:paraId="2E1C2FD5" w14:textId="77777777" w:rsidR="008E1756" w:rsidRDefault="003F1C62">
            <w:pPr>
              <w:pStyle w:val="Default"/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iznose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troškova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prema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navedenoj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namjeni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  <w:t>)</w:t>
            </w:r>
          </w:p>
          <w:p w14:paraId="0A63C843" w14:textId="77777777" w:rsidR="008E1756" w:rsidRDefault="008E1756">
            <w:pPr>
              <w:pStyle w:val="Default"/>
              <w:rPr>
                <w:rFonts w:ascii="Arial" w:hAnsi="Arial" w:cs="Arial"/>
                <w:i/>
                <w:sz w:val="16"/>
                <w:szCs w:val="16"/>
                <w:highlight w:val="white"/>
                <w:lang w:eastAsia="hr-HR"/>
              </w:rPr>
            </w:pPr>
          </w:p>
        </w:tc>
        <w:tc>
          <w:tcPr>
            <w:tcW w:w="6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066990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E0C8E21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2B57982" w14:textId="77777777" w:rsidR="008E1756" w:rsidRDefault="008E17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56" w14:paraId="1FC706C2" w14:textId="77777777" w:rsidTr="00DD168E">
        <w:trPr>
          <w:trHeight w:val="360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8E95C7" w14:textId="77777777" w:rsidR="008E1756" w:rsidRDefault="003F1C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Planirana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namjena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poticajnih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nakon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odobrene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privrede</w:t>
            </w:r>
            <w:proofErr w:type="spellEnd"/>
          </w:p>
          <w:p w14:paraId="5C14C4D0" w14:textId="77777777" w:rsidR="008E1756" w:rsidRDefault="008E17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CF5161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1CCB4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Kupovina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opreme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mašina</w:t>
            </w:r>
            <w:proofErr w:type="spellEnd"/>
          </w:p>
        </w:tc>
      </w:tr>
      <w:tr w:rsidR="008E1756" w14:paraId="4A2684BB" w14:textId="77777777" w:rsidTr="00DD168E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5B1380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07D2DF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315F6B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dogradnju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adaptaciju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</w:tc>
      </w:tr>
      <w:tr w:rsidR="008E1756" w14:paraId="7675DD0C" w14:textId="77777777" w:rsidTr="00DD168E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BED340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BB0582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CF1C19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Izmirenje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obaveza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756" w14:paraId="3416A648" w14:textId="77777777" w:rsidTr="00DD168E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ADF9D7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5676EA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1C9F44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zapošljavanja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navesti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planirani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radnika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756" w14:paraId="414C34D3" w14:textId="77777777" w:rsidTr="00DD168E">
        <w:trPr>
          <w:trHeight w:val="360"/>
        </w:trPr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F5E2EF" w14:textId="77777777" w:rsidR="008E1756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obavlja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0FCF4D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90AD10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Proizvodna</w:t>
            </w:r>
            <w:proofErr w:type="spellEnd"/>
          </w:p>
        </w:tc>
      </w:tr>
      <w:tr w:rsidR="008E1756" w14:paraId="59FBF2C7" w14:textId="77777777" w:rsidTr="00DD168E">
        <w:trPr>
          <w:trHeight w:val="360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935FB7" w14:textId="77777777" w:rsidR="008E1756" w:rsidRDefault="008E1756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CBB9E2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A6FB1B" w14:textId="77777777" w:rsidR="008E1756" w:rsidRDefault="003F1C62" w:rsidP="00DD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Proizvodno-uslužna</w:t>
            </w:r>
            <w:proofErr w:type="spellEnd"/>
          </w:p>
        </w:tc>
      </w:tr>
      <w:tr w:rsidR="008E1756" w14:paraId="6AC24013" w14:textId="77777777" w:rsidTr="006E46CD">
        <w:trPr>
          <w:trHeight w:val="360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9DB06F" w14:textId="77777777" w:rsidR="008E1756" w:rsidRPr="009E7A6D" w:rsidRDefault="003F1C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radnika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podnošenja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865AA2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24FB732" w14:textId="77777777" w:rsidR="008E1756" w:rsidRDefault="008E17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733B16F" w14:textId="77777777" w:rsidR="008E1756" w:rsidRDefault="008E17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AD8FA" w14:textId="77777777" w:rsidR="008E1756" w:rsidRPr="006E46CD" w:rsidRDefault="003F1C62" w:rsidP="006E4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10</w:t>
            </w:r>
          </w:p>
          <w:p w14:paraId="77D2BDA4" w14:textId="77777777" w:rsidR="008E1756" w:rsidRDefault="008E17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1756" w14:paraId="534DBA6B" w14:textId="77777777" w:rsidTr="009E7A6D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2110B7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8B00F7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B0DE52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3 - 10</w:t>
            </w:r>
          </w:p>
        </w:tc>
      </w:tr>
      <w:tr w:rsidR="008E1756" w14:paraId="4A0AEA3C" w14:textId="77777777" w:rsidTr="006E46CD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F57169" w14:textId="77777777" w:rsidR="008E1756" w:rsidRDefault="008E1756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0CC17B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675A95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E46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8E1756" w14:paraId="3A6531CB" w14:textId="77777777" w:rsidTr="009E7A6D">
        <w:trPr>
          <w:trHeight w:val="360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C8CD0D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6F299C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9C4739" w14:textId="77777777" w:rsidR="008E1756" w:rsidRDefault="003F1C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E1756" w14:paraId="1517A0CF" w14:textId="77777777" w:rsidTr="006E46CD">
        <w:trPr>
          <w:trHeight w:val="403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341BA6" w14:textId="77777777" w:rsidR="008E1756" w:rsidRDefault="003F1C6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Dosadašnji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poticaji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ovom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osnovu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bilo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kojeg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nivoa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vlasti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FBiH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period 2016-2019.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0515A685" w14:textId="77777777" w:rsidR="008E1756" w:rsidRDefault="003F1C6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Navesti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)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A1EF6B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6AB111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8E1756" w14:paraId="5987A24C" w14:textId="77777777" w:rsidTr="006E46CD">
        <w:trPr>
          <w:trHeight w:val="403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80F18D" w14:textId="77777777" w:rsidR="008E1756" w:rsidRDefault="008E1756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BF8B95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5AB968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8E1756" w14:paraId="49339911" w14:textId="77777777" w:rsidTr="006E46CD">
        <w:trPr>
          <w:trHeight w:val="403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6A1D71" w14:textId="77777777" w:rsidR="008E1756" w:rsidRDefault="008E1756"/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F85E1A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3EF46B" w14:textId="77777777" w:rsidR="008E1756" w:rsidRDefault="003F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8E1756" w14:paraId="6CFF5FC0" w14:textId="77777777" w:rsidTr="006E46CD">
        <w:trPr>
          <w:trHeight w:val="360"/>
        </w:trPr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84061A" w14:textId="77777777" w:rsidR="008E1756" w:rsidRDefault="003F1C62">
            <w:pPr>
              <w:tabs>
                <w:tab w:val="left" w:pos="115"/>
              </w:tabs>
              <w:autoSpaceDE w:val="0"/>
              <w:ind w:right="57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 xml:space="preserve">Orijentisanost izvozu </w:t>
            </w:r>
          </w:p>
          <w:p w14:paraId="72EB06FB" w14:textId="77777777" w:rsidR="008E1756" w:rsidRDefault="003F1C62">
            <w:pPr>
              <w:tabs>
                <w:tab w:val="left" w:pos="115"/>
              </w:tabs>
              <w:autoSpaceDE w:val="0"/>
              <w:ind w:right="57"/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>(procenat  učešća izvoza u ostvarenom ukupnom prihodu)</w:t>
            </w:r>
          </w:p>
          <w:p w14:paraId="3D77CED5" w14:textId="77777777" w:rsidR="008E1756" w:rsidRDefault="003F1C62">
            <w:pPr>
              <w:tabs>
                <w:tab w:val="left" w:pos="115"/>
              </w:tabs>
              <w:autoSpaceDE w:val="0"/>
              <w:ind w:right="57"/>
              <w:rPr>
                <w:rFonts w:ascii="Arial" w:eastAsia="TimesNewRomanPSMT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  <w:t>( Navesti tačan iznos )</w:t>
            </w: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46A0C3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923B73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 do 5%</w:t>
            </w:r>
          </w:p>
        </w:tc>
      </w:tr>
      <w:tr w:rsidR="008E1756" w14:paraId="3D7A0FED" w14:textId="77777777" w:rsidTr="006E46CD">
        <w:trPr>
          <w:trHeight w:val="360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0932B3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EAD0E0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5BDEAA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 do 10%</w:t>
            </w:r>
          </w:p>
        </w:tc>
      </w:tr>
      <w:tr w:rsidR="008E1756" w14:paraId="767CA7C5" w14:textId="77777777" w:rsidTr="006E46CD">
        <w:trPr>
          <w:trHeight w:val="360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C1CDCB" w14:textId="77777777" w:rsidR="008E1756" w:rsidRDefault="008E1756"/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009E4B" w14:textId="77777777" w:rsidR="008E1756" w:rsidRDefault="003F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C569E6" w14:textId="77777777" w:rsidR="008E1756" w:rsidRDefault="003F1C62" w:rsidP="006E4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10%</w:t>
            </w:r>
          </w:p>
        </w:tc>
      </w:tr>
      <w:tr w:rsidR="00961A4E" w14:paraId="6B9D0CC4" w14:textId="77777777" w:rsidTr="00D64019">
        <w:trPr>
          <w:trHeight w:val="531"/>
        </w:trPr>
        <w:tc>
          <w:tcPr>
            <w:tcW w:w="296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3D1D4A" w14:textId="77777777" w:rsidR="00961A4E" w:rsidRPr="00046C7D" w:rsidRDefault="00961A4E" w:rsidP="00961A4E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Ukoliko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želi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ostvariti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prednosti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prilikom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izbora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obavezan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dostaviti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ovjerenu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novom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zapošljavanju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radnika</w:t>
            </w:r>
            <w:proofErr w:type="spellEnd"/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9968EF" w14:textId="77777777" w:rsidR="00961A4E" w:rsidRPr="006E46CD" w:rsidRDefault="00961A4E" w:rsidP="0096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6C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5B9CDA" w14:textId="77777777" w:rsidR="00961A4E" w:rsidRDefault="00961A4E" w:rsidP="00961A4E">
            <w:pPr>
              <w:spacing w:before="24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  <w:lang w:val="hr-HR"/>
              </w:rPr>
              <w:t>Subjekt će obezbijediti zaposlenje najmanje jedne osobe na period od 12 mjeseci uz uslov da prije zaključenja ugovora dostavi odgovarajuću prihvatljivu garanciju. (navesti  broj osoba).</w:t>
            </w:r>
          </w:p>
        </w:tc>
      </w:tr>
      <w:tr w:rsidR="00961A4E" w14:paraId="0C79B23D" w14:textId="77777777">
        <w:trPr>
          <w:trHeight w:val="531"/>
        </w:trPr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FFB68A" w14:textId="77777777" w:rsidR="00961A4E" w:rsidRDefault="00961A4E" w:rsidP="00961A4E">
            <w:pPr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0A7F03" w14:textId="77777777" w:rsidR="00961A4E" w:rsidRPr="006E46CD" w:rsidRDefault="00961A4E" w:rsidP="0096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6C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B75661" w14:textId="77777777" w:rsidR="00961A4E" w:rsidRPr="00E05820" w:rsidRDefault="00961A4E" w:rsidP="00961A4E">
            <w:pPr>
              <w:spacing w:before="57" w:after="11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</w:pPr>
            <w:r w:rsidRPr="00E0582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Podnosilac prijave nema namjeru novog zapošljavanja</w:t>
            </w:r>
          </w:p>
        </w:tc>
      </w:tr>
      <w:tr w:rsidR="00961A4E" w14:paraId="4124BF6D" w14:textId="77777777">
        <w:trPr>
          <w:trHeight w:val="559"/>
        </w:trPr>
        <w:tc>
          <w:tcPr>
            <w:tcW w:w="3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B79053" w14:textId="77777777" w:rsidR="00961A4E" w:rsidRPr="003F1C62" w:rsidRDefault="00961A4E" w:rsidP="00961A4E">
            <w:pPr>
              <w:rPr>
                <w:rFonts w:ascii="Arial" w:hAnsi="Arial" w:cs="Arial"/>
                <w:sz w:val="20"/>
                <w:szCs w:val="20"/>
              </w:rPr>
            </w:pPr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Po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objavljenim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javnim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pozivima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prioritet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ima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prijava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1C62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3F1C62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  <w:r w:rsidRPr="003F1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1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8828A" w14:textId="77777777" w:rsidR="00961A4E" w:rsidRPr="006E46CD" w:rsidRDefault="00961A4E" w:rsidP="006E46C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6E46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Navesti tačan naziv Programa: </w:t>
            </w:r>
          </w:p>
        </w:tc>
      </w:tr>
    </w:tbl>
    <w:p w14:paraId="39D08387" w14:textId="77777777" w:rsidR="008E1756" w:rsidRDefault="003F1C62" w:rsidP="00DD168E">
      <w:pPr>
        <w:ind w:firstLine="708"/>
        <w:jc w:val="both"/>
      </w:pPr>
      <w:proofErr w:type="spellStart"/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Podnosilac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obavezno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rubrike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zaokružuje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ponuđene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opcije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upita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odgovara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vjerodostojnost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Na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ovaj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način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uz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ostalu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dokumentaciju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vrednovanja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</w:p>
    <w:p w14:paraId="0F529E19" w14:textId="77777777" w:rsidR="008E1756" w:rsidRDefault="003F1C62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prostorom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elektronskoj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redove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proširivati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pisanoj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papira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navesti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naziv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kolona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Svaki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biti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.</w:t>
      </w:r>
    </w:p>
    <w:p w14:paraId="6F87E691" w14:textId="77777777" w:rsidR="008E1756" w:rsidRDefault="008E1756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BA53F70" w14:textId="77777777" w:rsidR="008E1756" w:rsidRDefault="003F1C6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izjavljujem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pod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punom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materijalnom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krivičnom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odgovornošću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gore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navedeni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istiniti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te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nakon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provedenog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postupka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Javnom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pozivu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objaviti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“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Službenim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novinama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Sarajevo” i web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stranici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Ministarstva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privrede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Sarajevo.    </w:t>
      </w:r>
    </w:p>
    <w:p w14:paraId="1D7F81C8" w14:textId="77777777" w:rsidR="008E1756" w:rsidRDefault="008E1756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3FA2A42E" w14:textId="77777777" w:rsidR="008E1756" w:rsidRDefault="003F1C62">
      <w:pPr>
        <w:jc w:val="both"/>
      </w:pPr>
      <w:proofErr w:type="spellStart"/>
      <w:r>
        <w:rPr>
          <w:rStyle w:val="CharacterStyle1"/>
          <w:rFonts w:ascii="Arial" w:hAnsi="Arial" w:cs="Arial"/>
          <w:sz w:val="20"/>
          <w:szCs w:val="20"/>
        </w:rPr>
        <w:t>Mjesto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____________    </w:t>
      </w:r>
    </w:p>
    <w:p w14:paraId="5D816056" w14:textId="77777777" w:rsidR="008E1756" w:rsidRDefault="003F1C6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4759A519" w14:textId="77777777" w:rsidR="008E1756" w:rsidRDefault="003F1C6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ovjeriti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)</w:t>
      </w:r>
    </w:p>
    <w:p w14:paraId="551F9276" w14:textId="77777777" w:rsidR="008E1756" w:rsidRDefault="008E1756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3742A5AA" w14:textId="77777777" w:rsidR="008E1756" w:rsidRDefault="003F1C62">
      <w:pPr>
        <w:spacing w:after="170"/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Datum :_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___________                                                                                         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osobe</w:t>
      </w:r>
      <w:proofErr w:type="spellEnd"/>
    </w:p>
    <w:p w14:paraId="12DA3AB6" w14:textId="1034CE99" w:rsidR="008E1756" w:rsidRDefault="003F1C6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________________________                                                              </w:t>
      </w:r>
    </w:p>
    <w:sectPr w:rsidR="008E17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1" w:right="1134" w:bottom="1191" w:left="1134" w:header="1134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6FEB" w14:textId="77777777" w:rsidR="00E1164C" w:rsidRDefault="00E1164C">
      <w:r>
        <w:separator/>
      </w:r>
    </w:p>
  </w:endnote>
  <w:endnote w:type="continuationSeparator" w:id="0">
    <w:p w14:paraId="02C865D0" w14:textId="77777777" w:rsidR="00E1164C" w:rsidRDefault="00E1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6" w:type="dxa"/>
      <w:tblBorders>
        <w:top w:val="single" w:sz="4" w:space="0" w:color="000001"/>
      </w:tblBorders>
      <w:tblLook w:val="0000" w:firstRow="0" w:lastRow="0" w:firstColumn="0" w:lastColumn="0" w:noHBand="0" w:noVBand="0"/>
    </w:tblPr>
    <w:tblGrid>
      <w:gridCol w:w="2755"/>
      <w:gridCol w:w="4120"/>
      <w:gridCol w:w="2763"/>
    </w:tblGrid>
    <w:tr w:rsidR="008E1756" w14:paraId="7B905E6A" w14:textId="77777777">
      <w:tc>
        <w:tcPr>
          <w:tcW w:w="2755" w:type="dxa"/>
          <w:tcBorders>
            <w:top w:val="single" w:sz="4" w:space="0" w:color="000001"/>
          </w:tcBorders>
          <w:shd w:val="clear" w:color="auto" w:fill="auto"/>
        </w:tcPr>
        <w:p w14:paraId="0DF79AAA" w14:textId="77777777" w:rsidR="008E1756" w:rsidRDefault="003F1C62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609818F8" wp14:editId="4602BC62">
                <wp:extent cx="1208405" cy="4851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43" t="-2461" r="-1843" b="-24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0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6EF5186A" w14:textId="77777777" w:rsidR="008E1756" w:rsidRDefault="003F1C62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http://mp.ks.gov.ba</w:t>
          </w:r>
        </w:p>
        <w:p w14:paraId="4BB67E3D" w14:textId="77777777" w:rsidR="008E1756" w:rsidRDefault="003F1C62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mp@mp.ks.gov.ba</w:t>
          </w:r>
        </w:p>
        <w:p w14:paraId="3315BB02" w14:textId="77777777" w:rsidR="008E1756" w:rsidRDefault="003F1C62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63B41530" w14:textId="77777777" w:rsidR="008E1756" w:rsidRDefault="003F1C62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0E9DCDFF" w14:textId="77777777" w:rsidR="008E1756" w:rsidRDefault="003F1C62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63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56F47744" w14:textId="77777777" w:rsidR="008E1756" w:rsidRDefault="003F1C62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7201D0B8" wp14:editId="4AB109DF">
                <wp:extent cx="842645" cy="842645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830C3B" w14:textId="77777777" w:rsidR="008E1756" w:rsidRDefault="008E17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1"/>
      </w:tblBorders>
      <w:tblLook w:val="0000" w:firstRow="0" w:lastRow="0" w:firstColumn="0" w:lastColumn="0" w:noHBand="0" w:noVBand="0"/>
    </w:tblPr>
    <w:tblGrid>
      <w:gridCol w:w="2748"/>
      <w:gridCol w:w="4111"/>
      <w:gridCol w:w="2756"/>
    </w:tblGrid>
    <w:tr w:rsidR="008E1756" w14:paraId="78F1D9AA" w14:textId="77777777">
      <w:tc>
        <w:tcPr>
          <w:tcW w:w="2748" w:type="dxa"/>
          <w:tcBorders>
            <w:top w:val="single" w:sz="4" w:space="0" w:color="000001"/>
          </w:tcBorders>
          <w:shd w:val="clear" w:color="auto" w:fill="auto"/>
        </w:tcPr>
        <w:p w14:paraId="752A360D" w14:textId="77777777" w:rsidR="008E1756" w:rsidRDefault="003F1C62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3C057099" wp14:editId="37BD63B7">
                <wp:extent cx="1208405" cy="485140"/>
                <wp:effectExtent l="0" t="0" r="0" b="0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43" t="-2461" r="-1843" b="-24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6F6890EC" w14:textId="77777777" w:rsidR="008E1756" w:rsidRDefault="003F1C62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http://mp.ks.gov.ba</w:t>
          </w:r>
        </w:p>
        <w:p w14:paraId="198CA5D9" w14:textId="77777777" w:rsidR="008E1756" w:rsidRDefault="003F1C62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mp@mp.ks.gov.ba</w:t>
          </w:r>
        </w:p>
        <w:p w14:paraId="43C32FE7" w14:textId="77777777" w:rsidR="008E1756" w:rsidRDefault="003F1C62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321181FE" w14:textId="77777777" w:rsidR="008E1756" w:rsidRDefault="003F1C62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64B4B547" w14:textId="77777777" w:rsidR="008E1756" w:rsidRDefault="003F1C62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039B53FE" w14:textId="77777777" w:rsidR="008E1756" w:rsidRDefault="003F1C62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77A73DEA" wp14:editId="65FF436D">
                <wp:extent cx="842645" cy="84264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3836E8" w14:textId="77777777" w:rsidR="008E1756" w:rsidRDefault="008E1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ED34" w14:textId="77777777" w:rsidR="00E1164C" w:rsidRDefault="00E1164C">
      <w:r>
        <w:separator/>
      </w:r>
    </w:p>
  </w:footnote>
  <w:footnote w:type="continuationSeparator" w:id="0">
    <w:p w14:paraId="75F738FD" w14:textId="77777777" w:rsidR="00E1164C" w:rsidRDefault="00E1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3CA0" w14:textId="77777777" w:rsidR="008E1756" w:rsidRDefault="008E1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bottom w:val="single" w:sz="4" w:space="0" w:color="00000A"/>
        <w:insideH w:val="single" w:sz="4" w:space="0" w:color="00000A"/>
      </w:tblBorders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E1756" w14:paraId="402AA47E" w14:textId="77777777">
      <w:tc>
        <w:tcPr>
          <w:tcW w:w="4244" w:type="dxa"/>
          <w:tcBorders>
            <w:bottom w:val="single" w:sz="4" w:space="0" w:color="00000A"/>
          </w:tcBorders>
          <w:shd w:val="clear" w:color="auto" w:fill="auto"/>
        </w:tcPr>
        <w:p w14:paraId="12E1F274" w14:textId="77777777" w:rsidR="008E1756" w:rsidRDefault="003F1C62">
          <w:pPr>
            <w:pStyle w:val="Header"/>
            <w:jc w:val="right"/>
          </w:pPr>
          <w:proofErr w:type="spellStart"/>
          <w:r>
            <w:t>Bosna</w:t>
          </w:r>
          <w:proofErr w:type="spellEnd"/>
          <w:r>
            <w:t xml:space="preserve"> i </w:t>
          </w:r>
          <w:proofErr w:type="spellStart"/>
          <w:r>
            <w:t>Hercegovina</w:t>
          </w:r>
          <w:proofErr w:type="spellEnd"/>
        </w:p>
        <w:p w14:paraId="011F046A" w14:textId="77777777" w:rsidR="008E1756" w:rsidRDefault="003F1C62">
          <w:pPr>
            <w:pStyle w:val="Header"/>
            <w:jc w:val="right"/>
          </w:pPr>
          <w:proofErr w:type="spellStart"/>
          <w:r>
            <w:t>Federacija</w:t>
          </w:r>
          <w:proofErr w:type="spellEnd"/>
          <w:r>
            <w:t xml:space="preserve"> </w:t>
          </w:r>
          <w:proofErr w:type="spellStart"/>
          <w:r>
            <w:t>Bosne</w:t>
          </w:r>
          <w:proofErr w:type="spellEnd"/>
          <w:r>
            <w:t xml:space="preserve"> i </w:t>
          </w:r>
          <w:proofErr w:type="spellStart"/>
          <w:r>
            <w:t>Hercegovine</w:t>
          </w:r>
          <w:proofErr w:type="spellEnd"/>
        </w:p>
      </w:tc>
      <w:tc>
        <w:tcPr>
          <w:tcW w:w="1200" w:type="dxa"/>
          <w:vMerge w:val="restart"/>
          <w:shd w:val="clear" w:color="auto" w:fill="auto"/>
        </w:tcPr>
        <w:p w14:paraId="1DF919CC" w14:textId="77777777" w:rsidR="008E1756" w:rsidRDefault="003F1C62">
          <w:pPr>
            <w:pStyle w:val="Header"/>
          </w:pPr>
          <w:r>
            <w:rPr>
              <w:noProof/>
              <w:lang w:eastAsia="en-US" w:bidi="ar-SA"/>
            </w:rPr>
            <w:drawing>
              <wp:anchor distT="0" distB="0" distL="0" distR="4445" simplePos="0" relativeHeight="2" behindDoc="1" locked="0" layoutInCell="1" allowOverlap="1" wp14:anchorId="04D48090" wp14:editId="6754D1E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205" cy="78486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tcBorders>
            <w:bottom w:val="single" w:sz="4" w:space="0" w:color="00000A"/>
          </w:tcBorders>
          <w:shd w:val="clear" w:color="auto" w:fill="auto"/>
        </w:tcPr>
        <w:p w14:paraId="785F5EEE" w14:textId="77777777" w:rsidR="008E1756" w:rsidRDefault="003F1C62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7DC9C229" w14:textId="77777777" w:rsidR="008E1756" w:rsidRDefault="003F1C62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8E1756" w14:paraId="0B7A2FB8" w14:textId="77777777">
      <w:trPr>
        <w:trHeight w:val="636"/>
      </w:trPr>
      <w:tc>
        <w:tcPr>
          <w:tcW w:w="4244" w:type="dxa"/>
          <w:tcBorders>
            <w:top w:val="single" w:sz="4" w:space="0" w:color="00000A"/>
          </w:tcBorders>
          <w:shd w:val="clear" w:color="auto" w:fill="auto"/>
        </w:tcPr>
        <w:p w14:paraId="3EF54A85" w14:textId="77777777" w:rsidR="008E1756" w:rsidRDefault="003F1C62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63389480" w14:textId="77777777" w:rsidR="008E1756" w:rsidRDefault="003F1C62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</w:t>
          </w:r>
          <w:proofErr w:type="spellStart"/>
          <w:r>
            <w:rPr>
              <w:b/>
              <w:bCs/>
            </w:rPr>
            <w:t>Ministarstvo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privrede</w:t>
          </w:r>
          <w:proofErr w:type="spellEnd"/>
        </w:p>
      </w:tc>
      <w:tc>
        <w:tcPr>
          <w:tcW w:w="1200" w:type="dxa"/>
          <w:vMerge/>
          <w:shd w:val="clear" w:color="auto" w:fill="auto"/>
        </w:tcPr>
        <w:p w14:paraId="0CA5D795" w14:textId="77777777" w:rsidR="008E1756" w:rsidRDefault="008E1756"/>
      </w:tc>
      <w:tc>
        <w:tcPr>
          <w:tcW w:w="4171" w:type="dxa"/>
          <w:tcBorders>
            <w:top w:val="single" w:sz="4" w:space="0" w:color="00000A"/>
          </w:tcBorders>
          <w:shd w:val="clear" w:color="auto" w:fill="auto"/>
        </w:tcPr>
        <w:p w14:paraId="514C23E1" w14:textId="77777777" w:rsidR="008E1756" w:rsidRDefault="003F1C62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710943C7" w14:textId="77777777" w:rsidR="008E1756" w:rsidRDefault="003F1C62">
          <w:pPr>
            <w:pStyle w:val="Header"/>
            <w:spacing w:after="17"/>
            <w:rPr>
              <w:b/>
              <w:bCs/>
            </w:rPr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привреде</w:t>
          </w:r>
          <w:proofErr w:type="spellEnd"/>
        </w:p>
      </w:tc>
    </w:tr>
    <w:tr w:rsidR="008E1756" w14:paraId="0346E05E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Borders>
              <w:bottom w:val="single" w:sz="4" w:space="0" w:color="00000A"/>
              <w:insideH w:val="single" w:sz="4" w:space="0" w:color="00000A"/>
            </w:tblBorders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E1756" w14:paraId="15F317B2" w14:textId="77777777">
            <w:tc>
              <w:tcPr>
                <w:tcW w:w="4825" w:type="dxa"/>
                <w:tcBorders>
                  <w:bottom w:val="single" w:sz="4" w:space="0" w:color="00000A"/>
                </w:tcBorders>
                <w:shd w:val="clear" w:color="auto" w:fill="auto"/>
              </w:tcPr>
              <w:p w14:paraId="69855439" w14:textId="77777777" w:rsidR="008E1756" w:rsidRDefault="003F1C62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3AFCF941" w14:textId="77777777" w:rsidR="008E1756" w:rsidRDefault="003F1C62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E1756" w14:paraId="47FA1848" w14:textId="77777777">
            <w:tc>
              <w:tcPr>
                <w:tcW w:w="4825" w:type="dxa"/>
                <w:tcBorders>
                  <w:top w:val="single" w:sz="4" w:space="0" w:color="00000A"/>
                </w:tcBorders>
                <w:shd w:val="clear" w:color="auto" w:fill="auto"/>
              </w:tcPr>
              <w:p w14:paraId="29E0BC6A" w14:textId="77777777" w:rsidR="008E1756" w:rsidRDefault="003F1C62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2DA9038E" w14:textId="77777777" w:rsidR="008E1756" w:rsidRDefault="003F1C62">
                <w:pPr>
                  <w:pStyle w:val="Header"/>
                  <w:snapToGrid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Ministry of Economy</w:t>
                </w:r>
              </w:p>
            </w:tc>
          </w:tr>
        </w:tbl>
        <w:p w14:paraId="608256C0" w14:textId="77777777" w:rsidR="008E1756" w:rsidRDefault="008E1756">
          <w:pPr>
            <w:pStyle w:val="Header"/>
          </w:pPr>
        </w:p>
      </w:tc>
    </w:tr>
  </w:tbl>
  <w:p w14:paraId="511A16BE" w14:textId="77777777" w:rsidR="008E1756" w:rsidRDefault="008E17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6"/>
    <w:rsid w:val="000058EC"/>
    <w:rsid w:val="0026604B"/>
    <w:rsid w:val="003B5DA6"/>
    <w:rsid w:val="003F1C62"/>
    <w:rsid w:val="00464355"/>
    <w:rsid w:val="00582C5A"/>
    <w:rsid w:val="006E46CD"/>
    <w:rsid w:val="008E1756"/>
    <w:rsid w:val="00961A4E"/>
    <w:rsid w:val="009A2127"/>
    <w:rsid w:val="009E7A6D"/>
    <w:rsid w:val="00AD0206"/>
    <w:rsid w:val="00BC3272"/>
    <w:rsid w:val="00DD168E"/>
    <w:rsid w:val="00DE4DA1"/>
    <w:rsid w:val="00E1164C"/>
    <w:rsid w:val="00E6626C"/>
    <w:rsid w:val="00E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/>
      <w:sz w:val="16"/>
      <w:szCs w:val="1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/>
      <w:sz w:val="16"/>
      <w:szCs w:val="1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Sabrina Budnjo</cp:lastModifiedBy>
  <cp:revision>2</cp:revision>
  <cp:lastPrinted>1900-12-31T22:00:00Z</cp:lastPrinted>
  <dcterms:created xsi:type="dcterms:W3CDTF">2021-07-16T08:15:00Z</dcterms:created>
  <dcterms:modified xsi:type="dcterms:W3CDTF">2021-07-16T08:15:00Z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